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04734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4734" w:rsidP="00404734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van gehechtheidsproblemen bij kinderen en jeugdigen met een verstandelijke beperking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Het diagnosticeren van verstoorde gehechtheid vraagt om leren signaleren van het verstoorde gehechtheids</w:t>
      </w:r>
      <w:r>
        <w:rPr>
          <w:rFonts w:ascii="Verdana" w:hAnsi="Verdana"/>
          <w:sz w:val="18"/>
          <w:szCs w:val="18"/>
        </w:rPr>
        <w:t xml:space="preserve">gedrag. De </w:t>
      </w:r>
      <w:r>
        <w:rPr>
          <w:rStyle w:val="Nadruk"/>
          <w:rFonts w:ascii="Verdana" w:hAnsi="Verdana"/>
          <w:sz w:val="18"/>
          <w:szCs w:val="18"/>
        </w:rPr>
        <w:t xml:space="preserve">best </w:t>
      </w:r>
      <w:proofErr w:type="spellStart"/>
      <w:r>
        <w:rPr>
          <w:rStyle w:val="Nadruk"/>
          <w:rFonts w:ascii="Verdana" w:hAnsi="Verdana"/>
          <w:sz w:val="18"/>
          <w:szCs w:val="18"/>
        </w:rPr>
        <w:t>practice</w:t>
      </w:r>
      <w:proofErr w:type="spellEnd"/>
      <w:r>
        <w:rPr>
          <w:rStyle w:val="Nadruk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van Dekker-van der Sande en Janssen (2010) voor het diagnosticeren van gehechtheidsproblemen bij kinderen/jongeren met een visuele en/of verstandelijke beperking is een belangrijke richtlijn hiervoor. De cursus staat uitgebreid sti</w:t>
      </w:r>
      <w:r>
        <w:rPr>
          <w:rFonts w:ascii="Verdana" w:hAnsi="Verdana"/>
          <w:sz w:val="18"/>
          <w:szCs w:val="18"/>
        </w:rPr>
        <w:t xml:space="preserve">l bij het gebruik van de Lijst Signalen van Verstoord Gehechtheidsgedrag ontwikkeld door Boris en </w:t>
      </w:r>
      <w:proofErr w:type="spellStart"/>
      <w:r>
        <w:rPr>
          <w:rFonts w:ascii="Verdana" w:hAnsi="Verdana"/>
          <w:sz w:val="18"/>
          <w:szCs w:val="18"/>
        </w:rPr>
        <w:t>Zeanah</w:t>
      </w:r>
      <w:proofErr w:type="spellEnd"/>
      <w:r>
        <w:rPr>
          <w:rFonts w:ascii="Verdana" w:hAnsi="Verdana"/>
          <w:sz w:val="18"/>
          <w:szCs w:val="18"/>
        </w:rPr>
        <w:t xml:space="preserve"> (2005)</w:t>
      </w:r>
      <w:r>
        <w:rPr>
          <w:rStyle w:val="Nadruk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en het volgen van het stappenplan zoals beschreven door Dekker-van der Sande en Janssen (2010). Hiermee kan dan gescreend worden of er signalen </w:t>
      </w:r>
      <w:r>
        <w:rPr>
          <w:rFonts w:ascii="Verdana" w:hAnsi="Verdana"/>
          <w:sz w:val="18"/>
          <w:szCs w:val="18"/>
        </w:rPr>
        <w:t>zijn van verstoorde gehechtheidsgedrag en kan advies worden gegeven m.b.t. vervolgdiagnostiek en/of behandeling. Dit stappenplan is gedeeltelijk overgenomen in de Richtlijn Problematische Gehechtheid voor de Jeugdzorg (2014).</w:t>
      </w:r>
      <w:r>
        <w:rPr>
          <w:rFonts w:ascii="Verdana" w:hAnsi="Verdana"/>
          <w:sz w:val="18"/>
          <w:szCs w:val="18"/>
        </w:rPr>
        <w:br/>
        <w:t>Indien je je wilt verdiepen in</w:t>
      </w:r>
      <w:r>
        <w:rPr>
          <w:rFonts w:ascii="Verdana" w:hAnsi="Verdana"/>
          <w:sz w:val="18"/>
          <w:szCs w:val="18"/>
        </w:rPr>
        <w:t xml:space="preserve"> de behandelmogelijkheden bij gehechtheidsproblematiek, dan adviseren we je de</w:t>
      </w:r>
      <w:r>
        <w:rPr>
          <w:rFonts w:ascii="Verdana" w:hAnsi="Verdana"/>
          <w:sz w:val="18"/>
          <w:szCs w:val="18"/>
        </w:rPr>
        <w:t xml:space="preserve"> </w:t>
      </w:r>
      <w:hyperlink r:id="rId6" w:tgtFrame="_blank" w:tooltip="Basiscursus gehechtheidstherapie" w:history="1">
        <w:r>
          <w:rPr>
            <w:rStyle w:val="Hyperlink"/>
            <w:rFonts w:ascii="Verdana" w:hAnsi="Verdana"/>
            <w:sz w:val="18"/>
            <w:szCs w:val="18"/>
          </w:rPr>
          <w:t>Basiscursus gehechtheidstherapie</w:t>
        </w:r>
      </w:hyperlink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 de nieuwe</w:t>
      </w:r>
      <w:r>
        <w:rPr>
          <w:rFonts w:ascii="Verdana" w:hAnsi="Verdana"/>
          <w:sz w:val="18"/>
          <w:szCs w:val="18"/>
        </w:rPr>
        <w:t xml:space="preserve"> </w:t>
      </w:r>
      <w:hyperlink r:id="rId7" w:tgtFrame="_blank" w:tooltip="Training Disturbances of Attachment Interview (DAI)" w:history="1">
        <w:r>
          <w:rPr>
            <w:rStyle w:val="Hyperlink"/>
            <w:rFonts w:ascii="Verdana" w:hAnsi="Verdana"/>
            <w:sz w:val="18"/>
            <w:szCs w:val="18"/>
          </w:rPr>
          <w:t>DAI cursus</w:t>
        </w:r>
      </w:hyperlink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  <w:t>Bij gelijktijdige inschrijving (op dezelfde dag) vo</w:t>
      </w:r>
      <w:r>
        <w:rPr>
          <w:rFonts w:ascii="Verdana" w:hAnsi="Verdana"/>
          <w:sz w:val="18"/>
          <w:szCs w:val="18"/>
        </w:rPr>
        <w:t xml:space="preserve">or drie of meer cursussen waarvoor accreditatie is toegekend of aangevraagd </w:t>
      </w:r>
      <w:proofErr w:type="spellStart"/>
      <w:r>
        <w:rPr>
          <w:rFonts w:ascii="Verdana" w:hAnsi="Verdana"/>
          <w:sz w:val="18"/>
          <w:szCs w:val="18"/>
        </w:rPr>
        <w:t>i.h.k.v</w:t>
      </w:r>
      <w:proofErr w:type="spellEnd"/>
      <w:r>
        <w:rPr>
          <w:rFonts w:ascii="Verdana" w:hAnsi="Verdana"/>
          <w:sz w:val="18"/>
          <w:szCs w:val="18"/>
        </w:rPr>
        <w:t>. de (her)registratie Kinder- en Jeugdpsycholoog NIP of NVO Orthopedagoog-Generalist, ontvang je 10% korting per cursus. Vermeld op het inschrijfformulier code NIPNVO.</w:t>
      </w:r>
    </w:p>
    <w:p w:rsidR="00404734" w:rsidRPr="00404734" w:rsidRDefault="00404734" w:rsidP="00404734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000000" w:rsidRDefault="00404734" w:rsidP="00404734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</w:t>
      </w:r>
      <w:r>
        <w:rPr>
          <w:rFonts w:ascii="Verdana" w:eastAsia="Times New Roman" w:hAnsi="Verdana"/>
          <w:b/>
          <w:bCs/>
          <w:sz w:val="18"/>
          <w:szCs w:val="18"/>
        </w:rPr>
        <w:t>o</w:t>
      </w:r>
      <w:r>
        <w:rPr>
          <w:rFonts w:ascii="Verdana" w:eastAsia="Times New Roman" w:hAnsi="Verdana"/>
          <w:b/>
          <w:bCs/>
          <w:sz w:val="18"/>
          <w:szCs w:val="18"/>
        </w:rPr>
        <w:t>el</w:t>
      </w:r>
      <w:r>
        <w:rPr>
          <w:rFonts w:ascii="Verdana" w:eastAsia="Times New Roman" w:hAnsi="Verdana"/>
          <w:sz w:val="18"/>
          <w:szCs w:val="18"/>
        </w:rPr>
        <w:br/>
        <w:t xml:space="preserve">Je verwerft kennis over gehechtheidstheorie en stappenplan, Lijst Signalen van Verstoord Gehechtheidsgedrag (LSVG: afname en scoring) en ontwikkelingsanamnese verstoorde gehechtheid. Tevens maak je kennis met het </w:t>
      </w:r>
      <w:proofErr w:type="spellStart"/>
      <w:r>
        <w:rPr>
          <w:rFonts w:ascii="Verdana" w:eastAsia="Times New Roman" w:hAnsi="Verdana"/>
          <w:sz w:val="18"/>
          <w:szCs w:val="18"/>
        </w:rPr>
        <w:t>Clinical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Observation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Attachment (COA)</w:t>
      </w:r>
      <w:r>
        <w:rPr>
          <w:rFonts w:ascii="Verdana" w:eastAsia="Times New Roman" w:hAnsi="Verdana"/>
          <w:sz w:val="18"/>
          <w:szCs w:val="18"/>
        </w:rPr>
        <w:t xml:space="preserve">, het </w:t>
      </w:r>
      <w:proofErr w:type="spellStart"/>
      <w:r>
        <w:rPr>
          <w:rFonts w:ascii="Verdana" w:eastAsia="Times New Roman" w:hAnsi="Verdana"/>
          <w:sz w:val="18"/>
          <w:szCs w:val="18"/>
        </w:rPr>
        <w:t>Disturbances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Attachment Interview (DAI) en Story Stem. Tot slot leer je deze kennis toepassen in praktijksituaties aan de hand waarvan je begeleidings- of behandeladvies kunt geven.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 BIG, Eerstelijnspsycholoog NIP, Kinder- </w:t>
      </w:r>
      <w:r>
        <w:rPr>
          <w:rFonts w:ascii="Verdana" w:eastAsia="Times New Roman" w:hAnsi="Verdana"/>
          <w:sz w:val="18"/>
          <w:szCs w:val="18"/>
        </w:rPr>
        <w:t>en jeugdpsycholoog NIP, NVO Orthopedagoog-generalist, Basispsycholoog en Orthopedagoog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404734" w:rsidP="00404734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gehechtheidstheorie en stappenplan</w:t>
      </w:r>
    </w:p>
    <w:p w:rsidR="00000000" w:rsidRDefault="00404734" w:rsidP="00404734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lijst Signalen van Verstoord Gehechtheidsgedrag (LSVG: afname en scoring)</w:t>
      </w:r>
    </w:p>
    <w:p w:rsidR="00000000" w:rsidRDefault="00404734" w:rsidP="00404734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ontwikkelingsanamnese </w:t>
      </w:r>
      <w:r>
        <w:rPr>
          <w:rFonts w:ascii="Verdana" w:eastAsia="Times New Roman" w:hAnsi="Verdana"/>
          <w:sz w:val="18"/>
          <w:szCs w:val="18"/>
        </w:rPr>
        <w:t>verstoorde gehechtheid</w:t>
      </w:r>
    </w:p>
    <w:p w:rsidR="00000000" w:rsidRDefault="00404734" w:rsidP="00404734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kennismaking </w:t>
      </w:r>
      <w:proofErr w:type="spellStart"/>
      <w:r>
        <w:rPr>
          <w:rFonts w:ascii="Verdana" w:eastAsia="Times New Roman" w:hAnsi="Verdana"/>
          <w:sz w:val="18"/>
          <w:szCs w:val="18"/>
        </w:rPr>
        <w:t>Clinical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Observation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Attachment (COA) en gedragsobservatie</w:t>
      </w:r>
    </w:p>
    <w:p w:rsidR="00000000" w:rsidRDefault="00404734" w:rsidP="00404734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kennismaking </w:t>
      </w:r>
      <w:proofErr w:type="spellStart"/>
      <w:r>
        <w:rPr>
          <w:rFonts w:ascii="Verdana" w:eastAsia="Times New Roman" w:hAnsi="Verdana"/>
          <w:sz w:val="18"/>
          <w:szCs w:val="18"/>
        </w:rPr>
        <w:t>Disturbances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Attachment Interview (DAI) en Story Stem</w:t>
      </w:r>
    </w:p>
    <w:p w:rsidR="00000000" w:rsidRDefault="00404734" w:rsidP="00404734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behandelmogelijkheden en begeleidingsadvies (o.a.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bevorderende begeleidi</w:t>
      </w:r>
      <w:r>
        <w:rPr>
          <w:rFonts w:ascii="Verdana" w:eastAsia="Times New Roman" w:hAnsi="Verdana"/>
          <w:sz w:val="18"/>
          <w:szCs w:val="18"/>
        </w:rPr>
        <w:t>ng voor begeleiders)</w:t>
      </w:r>
    </w:p>
    <w:p w:rsidR="00000000" w:rsidRDefault="00404734" w:rsidP="00404734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bespreking van huiswerkopdracht – eigen casuïstiek</w:t>
      </w:r>
    </w:p>
    <w:p w:rsidR="00000000" w:rsidRDefault="00404734" w:rsidP="00404734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</w:t>
      </w:r>
      <w:proofErr w:type="spellStart"/>
      <w:r>
        <w:rPr>
          <w:rFonts w:ascii="Verdana" w:eastAsia="Times New Roman" w:hAnsi="Verdana"/>
          <w:sz w:val="18"/>
          <w:szCs w:val="18"/>
        </w:rPr>
        <w:t>Kobie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Haaften - Orthopedagoog/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 psycholoog. Werkzaam bij </w:t>
      </w:r>
      <w:proofErr w:type="spellStart"/>
      <w:r>
        <w:rPr>
          <w:rFonts w:ascii="Verdana" w:eastAsia="Times New Roman" w:hAnsi="Verdana"/>
          <w:sz w:val="18"/>
          <w:szCs w:val="18"/>
        </w:rPr>
        <w:t>Bartiméus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., drs. Marieke Weijburg-Melis -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 xml:space="preserve">Je ontvangt een certificaat indien je minimaal </w:t>
      </w:r>
      <w:r>
        <w:rPr>
          <w:rFonts w:ascii="Verdana" w:eastAsia="Times New Roman" w:hAnsi="Verdana"/>
          <w:sz w:val="18"/>
          <w:szCs w:val="18"/>
        </w:rPr>
        <w:t>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4E9"/>
    <w:multiLevelType w:val="multilevel"/>
    <w:tmpl w:val="B9A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80"/>
    <w:rsid w:val="003C4180"/>
    <w:rsid w:val="004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5B8E"/>
  <w15:chartTrackingRefBased/>
  <w15:docId w15:val="{1434171E-F14D-462A-8EA4-EA52836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nogroep.nl/opleiding/5147/training-disturbances-of-attachment-interview-d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nogroep.nl/opleiding/5039/basiscursus-gehechtheidstherapie.html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2019-03-21T09:14:00Z</dcterms:created>
  <dcterms:modified xsi:type="dcterms:W3CDTF">2019-03-21T09:14:00Z</dcterms:modified>
</cp:coreProperties>
</file>